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82C" w:rsidRPr="0085382C" w:rsidRDefault="00F8753B">
      <w:pPr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 xml:space="preserve">BLM 4.1   </w:t>
      </w:r>
      <w:r w:rsidR="0085382C" w:rsidRPr="0085382C">
        <w:rPr>
          <w:rFonts w:asciiTheme="minorHAnsi" w:hAnsiTheme="minorHAnsi"/>
          <w:b/>
          <w:sz w:val="40"/>
          <w:szCs w:val="40"/>
        </w:rPr>
        <w:t>Debriefing the Day</w:t>
      </w:r>
    </w:p>
    <w:tbl>
      <w:tblPr>
        <w:tblStyle w:val="TableGrid"/>
        <w:tblW w:w="10440" w:type="dxa"/>
        <w:tblInd w:w="198" w:type="dxa"/>
        <w:tblLook w:val="04A0"/>
      </w:tblPr>
      <w:tblGrid>
        <w:gridCol w:w="3344"/>
        <w:gridCol w:w="7096"/>
      </w:tblGrid>
      <w:tr w:rsidR="0085382C" w:rsidTr="0085382C">
        <w:trPr>
          <w:trHeight w:val="1835"/>
        </w:trPr>
        <w:tc>
          <w:tcPr>
            <w:tcW w:w="3344" w:type="dxa"/>
            <w:vMerge w:val="restart"/>
          </w:tcPr>
          <w:p w:rsidR="0085382C" w:rsidRP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85382C">
              <w:rPr>
                <w:rFonts w:asciiTheme="minorHAnsi" w:hAnsiTheme="minorHAnsi"/>
                <w:b/>
                <w:sz w:val="28"/>
                <w:szCs w:val="28"/>
              </w:rPr>
              <w:t xml:space="preserve">Designed for </w:t>
            </w:r>
          </w:p>
          <w:p w:rsidR="0085382C" w:rsidRPr="0085382C" w:rsidRDefault="0085382C">
            <w:pPr>
              <w:rPr>
                <w:rFonts w:asciiTheme="minorHAnsi" w:hAnsiTheme="minorHAnsi"/>
                <w:sz w:val="28"/>
                <w:szCs w:val="28"/>
              </w:rPr>
            </w:pPr>
            <w:r w:rsidRPr="0085382C">
              <w:rPr>
                <w:rFonts w:asciiTheme="minorHAnsi" w:hAnsiTheme="minorHAnsi"/>
                <w:sz w:val="28"/>
                <w:szCs w:val="28"/>
              </w:rPr>
              <w:t>Teachers and Staff members</w:t>
            </w: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Situation </w:t>
            </w:r>
          </w:p>
          <w:p w:rsidR="0085382C" w:rsidRPr="0085382C" w:rsidRDefault="0085382C">
            <w:pPr>
              <w:rPr>
                <w:rFonts w:asciiTheme="minorHAnsi" w:hAnsiTheme="minorHAnsi"/>
                <w:sz w:val="28"/>
                <w:szCs w:val="28"/>
              </w:rPr>
            </w:pPr>
            <w:r w:rsidRPr="0085382C">
              <w:rPr>
                <w:rFonts w:asciiTheme="minorHAnsi" w:hAnsiTheme="minorHAnsi"/>
                <w:sz w:val="28"/>
                <w:szCs w:val="28"/>
              </w:rPr>
              <w:t>A team of teachers sits down together after a day of team teaching. They are focused on what students need.</w:t>
            </w: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Rational Aim </w:t>
            </w:r>
          </w:p>
          <w:p w:rsidR="0085382C" w:rsidRPr="0085382C" w:rsidRDefault="0085382C">
            <w:pPr>
              <w:rPr>
                <w:rFonts w:asciiTheme="minorHAnsi" w:hAnsiTheme="minorHAnsi"/>
                <w:sz w:val="28"/>
                <w:szCs w:val="28"/>
              </w:rPr>
            </w:pPr>
            <w:r w:rsidRPr="0085382C">
              <w:rPr>
                <w:rFonts w:asciiTheme="minorHAnsi" w:hAnsiTheme="minorHAnsi"/>
                <w:sz w:val="28"/>
                <w:szCs w:val="28"/>
              </w:rPr>
              <w:t>To review the significant events of the day and to plan for tomorrow.</w:t>
            </w:r>
          </w:p>
          <w:p w:rsidR="0085382C" w:rsidRPr="0085382C" w:rsidRDefault="0085382C">
            <w:pPr>
              <w:rPr>
                <w:rFonts w:asciiTheme="minorHAnsi" w:hAnsiTheme="minorHAnsi"/>
                <w:sz w:val="28"/>
                <w:szCs w:val="28"/>
              </w:rPr>
            </w:pPr>
            <w:r w:rsidRPr="0085382C">
              <w:rPr>
                <w:rFonts w:asciiTheme="minorHAnsi" w:hAnsiTheme="minorHAnsi"/>
                <w:sz w:val="28"/>
                <w:szCs w:val="28"/>
              </w:rPr>
              <w:t>To foster shared learning and reflective practise.</w:t>
            </w: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Experiential Aim </w:t>
            </w:r>
          </w:p>
          <w:p w:rsidR="0085382C" w:rsidRPr="0085382C" w:rsidRDefault="0085382C">
            <w:pPr>
              <w:rPr>
                <w:rFonts w:asciiTheme="minorHAnsi" w:hAnsiTheme="minorHAnsi"/>
                <w:sz w:val="28"/>
                <w:szCs w:val="28"/>
              </w:rPr>
            </w:pPr>
            <w:r w:rsidRPr="0085382C">
              <w:rPr>
                <w:rFonts w:asciiTheme="minorHAnsi" w:hAnsiTheme="minorHAnsi"/>
                <w:sz w:val="28"/>
                <w:szCs w:val="28"/>
              </w:rPr>
              <w:t xml:space="preserve">To generate team enthusiasm about working together and improving teaching practise. </w:t>
            </w: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Hints</w:t>
            </w:r>
          </w:p>
          <w:p w:rsidR="0085382C" w:rsidRPr="0085382C" w:rsidRDefault="0085382C">
            <w:pPr>
              <w:rPr>
                <w:rFonts w:asciiTheme="minorHAnsi" w:hAnsiTheme="minorHAnsi"/>
                <w:sz w:val="28"/>
                <w:szCs w:val="28"/>
              </w:rPr>
            </w:pPr>
            <w:r w:rsidRPr="0085382C">
              <w:rPr>
                <w:rFonts w:asciiTheme="minorHAnsi" w:hAnsiTheme="minorHAnsi"/>
                <w:sz w:val="28"/>
                <w:szCs w:val="28"/>
              </w:rPr>
              <w:t>This type of conversation replaces complaints and off-handed comments with shared process of learning from both positive and negative experiences.</w:t>
            </w: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85382C">
              <w:rPr>
                <w:rFonts w:asciiTheme="minorHAnsi" w:hAnsiTheme="minorHAnsi"/>
                <w:sz w:val="28"/>
                <w:szCs w:val="28"/>
              </w:rPr>
              <w:t>For a quicker conversation  on subsequent days, ask only the most pertinent questions or substitute others. Keep the conversation short and to the point to avoid burnout.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96" w:type="dxa"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Opening</w:t>
            </w:r>
          </w:p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85382C" w:rsidRPr="0085382C" w:rsidRDefault="0085382C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Visualize what occurred today , from the time the bus delivered our students until a moment ago when the last student left.</w:t>
            </w:r>
          </w:p>
        </w:tc>
      </w:tr>
      <w:tr w:rsidR="0085382C" w:rsidTr="0085382C">
        <w:trPr>
          <w:trHeight w:val="2690"/>
        </w:trPr>
        <w:tc>
          <w:tcPr>
            <w:tcW w:w="3344" w:type="dxa"/>
            <w:vMerge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7096" w:type="dxa"/>
          </w:tcPr>
          <w:p w:rsidR="0085382C" w:rsidRP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85382C">
              <w:rPr>
                <w:rFonts w:asciiTheme="minorHAnsi" w:hAnsiTheme="minorHAnsi"/>
                <w:b/>
                <w:sz w:val="28"/>
                <w:szCs w:val="28"/>
              </w:rPr>
              <w:t>Objective Questions</w:t>
            </w:r>
          </w:p>
        </w:tc>
      </w:tr>
      <w:tr w:rsidR="0085382C" w:rsidTr="0085382C">
        <w:trPr>
          <w:trHeight w:val="2690"/>
        </w:trPr>
        <w:tc>
          <w:tcPr>
            <w:tcW w:w="3344" w:type="dxa"/>
            <w:vMerge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7096" w:type="dxa"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Reflective Questions</w:t>
            </w:r>
          </w:p>
        </w:tc>
      </w:tr>
      <w:tr w:rsidR="0085382C" w:rsidTr="0085382C">
        <w:trPr>
          <w:trHeight w:val="2690"/>
        </w:trPr>
        <w:tc>
          <w:tcPr>
            <w:tcW w:w="3344" w:type="dxa"/>
            <w:vMerge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7096" w:type="dxa"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Interpretive Questions</w:t>
            </w:r>
          </w:p>
        </w:tc>
      </w:tr>
      <w:tr w:rsidR="0085382C" w:rsidTr="0085382C">
        <w:trPr>
          <w:trHeight w:val="2690"/>
        </w:trPr>
        <w:tc>
          <w:tcPr>
            <w:tcW w:w="3344" w:type="dxa"/>
            <w:vMerge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7096" w:type="dxa"/>
          </w:tcPr>
          <w:p w:rsidR="0085382C" w:rsidRDefault="0085382C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Decisional Questions</w:t>
            </w:r>
          </w:p>
        </w:tc>
      </w:tr>
    </w:tbl>
    <w:p w:rsidR="0085382C" w:rsidRPr="0085382C" w:rsidRDefault="0085382C">
      <w:pPr>
        <w:rPr>
          <w:rFonts w:asciiTheme="minorHAnsi" w:hAnsiTheme="minorHAnsi"/>
          <w:b/>
          <w:sz w:val="28"/>
          <w:szCs w:val="28"/>
        </w:rPr>
      </w:pPr>
    </w:p>
    <w:sectPr w:rsidR="0085382C" w:rsidRPr="0085382C" w:rsidSect="0085382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85382C"/>
    <w:rsid w:val="00160FC2"/>
    <w:rsid w:val="00163190"/>
    <w:rsid w:val="00255F84"/>
    <w:rsid w:val="0085382C"/>
    <w:rsid w:val="00A46120"/>
    <w:rsid w:val="00CF4E46"/>
    <w:rsid w:val="00DE2DAB"/>
    <w:rsid w:val="00F87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8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Company>PDSB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PeelUser</dc:creator>
  <cp:keywords/>
  <dc:description/>
  <cp:lastModifiedBy>PeelUser</cp:lastModifiedBy>
  <cp:revision>2</cp:revision>
  <dcterms:created xsi:type="dcterms:W3CDTF">2013-07-10T18:43:00Z</dcterms:created>
  <dcterms:modified xsi:type="dcterms:W3CDTF">2013-07-10T18:43:00Z</dcterms:modified>
</cp:coreProperties>
</file>